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</w:t>
      </w:r>
      <w:r>
        <w:rPr>
          <w:spacing w:val="14"/>
        </w:rPr>
        <w:t> </w:t>
      </w:r>
      <w:r>
        <w:rPr/>
        <w:t>комітет</w:t>
      </w:r>
      <w:r>
        <w:rPr>
          <w:spacing w:val="20"/>
        </w:rPr>
        <w:t> </w:t>
      </w:r>
      <w:r>
        <w:rPr/>
        <w:t>Мелітопольської</w:t>
      </w:r>
      <w:r>
        <w:rPr>
          <w:spacing w:val="7"/>
        </w:rPr>
        <w:t> </w:t>
      </w:r>
      <w:r>
        <w:rPr/>
        <w:t>міської</w:t>
      </w:r>
      <w:r>
        <w:rPr>
          <w:spacing w:val="6"/>
        </w:rPr>
        <w:t> </w:t>
      </w:r>
      <w:r>
        <w:rPr/>
        <w:t>ради</w:t>
      </w:r>
      <w:r>
        <w:rPr>
          <w:spacing w:val="14"/>
        </w:rPr>
        <w:t> </w:t>
      </w:r>
      <w:r>
        <w:rPr/>
        <w:t>Запорізької</w:t>
      </w:r>
      <w:r>
        <w:rPr>
          <w:spacing w:val="7"/>
        </w:rPr>
        <w:t> </w:t>
      </w:r>
      <w:r>
        <w:rPr/>
        <w:t>області</w:t>
      </w:r>
      <w:r>
        <w:rPr>
          <w:spacing w:val="-40"/>
        </w:rPr>
        <w:t> </w:t>
      </w:r>
      <w:r>
        <w:rPr/>
        <w:t>П Е Р</w:t>
      </w:r>
      <w:r>
        <w:rPr>
          <w:spacing w:val="4"/>
        </w:rPr>
        <w:t> </w:t>
      </w:r>
      <w:r>
        <w:rPr/>
        <w:t>Е Л І К</w:t>
      </w:r>
    </w:p>
    <w:p>
      <w:pPr>
        <w:pStyle w:val="BodyText"/>
        <w:spacing w:line="192" w:lineRule="exact"/>
        <w:ind w:left="1709" w:right="1735"/>
      </w:pPr>
      <w:r>
        <w:rPr/>
        <w:t>рішень</w:t>
      </w:r>
      <w:r>
        <w:rPr>
          <w:spacing w:val="1"/>
        </w:rPr>
        <w:t> </w:t>
      </w:r>
      <w:r>
        <w:rPr/>
        <w:t>виконавчого</w:t>
      </w:r>
      <w:r>
        <w:rPr>
          <w:spacing w:val="5"/>
        </w:rPr>
        <w:t> </w:t>
      </w:r>
      <w:r>
        <w:rPr/>
        <w:t>комітету</w:t>
      </w:r>
    </w:p>
    <w:p>
      <w:pPr>
        <w:pStyle w:val="BodyText"/>
        <w:spacing w:before="30"/>
        <w:ind w:left="1742" w:right="1734"/>
      </w:pPr>
      <w:r>
        <w:rPr/>
        <w:t>Мелітопольської</w:t>
      </w:r>
      <w:r>
        <w:rPr>
          <w:spacing w:val="-3"/>
        </w:rPr>
        <w:t> </w:t>
      </w:r>
      <w:r>
        <w:rPr/>
        <w:t>міської</w:t>
      </w:r>
      <w:r>
        <w:rPr>
          <w:spacing w:val="-2"/>
        </w:rPr>
        <w:t> </w:t>
      </w:r>
      <w:r>
        <w:rPr/>
        <w:t>ради</w:t>
      </w:r>
      <w:r>
        <w:rPr>
          <w:spacing w:val="7"/>
        </w:rPr>
        <w:t> </w:t>
      </w:r>
      <w:r>
        <w:rPr/>
        <w:t>Запорізької</w:t>
      </w:r>
      <w:r>
        <w:rPr>
          <w:spacing w:val="-3"/>
        </w:rPr>
        <w:t> </w:t>
      </w:r>
      <w:r>
        <w:rPr/>
        <w:t>області</w:t>
      </w:r>
      <w:r>
        <w:rPr>
          <w:spacing w:val="-2"/>
        </w:rPr>
        <w:t> </w:t>
      </w:r>
      <w:r>
        <w:rPr/>
        <w:t>від</w:t>
      </w:r>
      <w:r>
        <w:rPr>
          <w:spacing w:val="1"/>
        </w:rPr>
        <w:t> </w:t>
      </w:r>
      <w:r>
        <w:rPr/>
        <w:t>02.07.2020</w:t>
      </w:r>
    </w:p>
    <w:p>
      <w:pPr>
        <w:pStyle w:val="BodyText"/>
        <w:spacing w:before="5"/>
        <w:jc w:val="left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33" w:firstLine="24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0"/>
              <w:ind w:left="1019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рішення</w:t>
            </w:r>
          </w:p>
        </w:tc>
        <w:tc>
          <w:tcPr>
            <w:tcW w:w="663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0"/>
              <w:ind w:right="5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Номер</w:t>
            </w:r>
          </w:p>
        </w:tc>
        <w:tc>
          <w:tcPr>
            <w:tcW w:w="1023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0"/>
              <w:ind w:left="98" w:right="8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Дата</w:t>
            </w:r>
          </w:p>
        </w:tc>
        <w:tc>
          <w:tcPr>
            <w:tcW w:w="1080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6" w:right="93" w:firstLine="14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носій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інформації</w:t>
            </w:r>
          </w:p>
        </w:tc>
        <w:tc>
          <w:tcPr>
            <w:tcW w:w="1109" w:type="dxa"/>
            <w:shd w:val="clear" w:color="auto" w:fill="F1F1F1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6" w:right="117" w:firstLine="148"/>
              <w:rPr>
                <w:b/>
                <w:sz w:val="17"/>
              </w:rPr>
            </w:pPr>
            <w:r>
              <w:rPr>
                <w:b/>
                <w:sz w:val="17"/>
              </w:rPr>
              <w:t>Форма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  <w:tc>
          <w:tcPr>
            <w:tcW w:w="1046" w:type="dxa"/>
            <w:shd w:val="clear" w:color="auto" w:fill="F1F1F1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07" w:right="83" w:firstLine="182"/>
              <w:rPr>
                <w:b/>
                <w:sz w:val="17"/>
              </w:rPr>
            </w:pPr>
            <w:r>
              <w:rPr>
                <w:b/>
                <w:sz w:val="17"/>
              </w:rPr>
              <w:t>Місце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38" w:val="left" w:leader="none"/>
                <w:tab w:pos="1408" w:val="left" w:leader="none"/>
                <w:tab w:pos="2426" w:val="left" w:leader="none"/>
              </w:tabs>
              <w:spacing w:line="271" w:lineRule="auto"/>
              <w:ind w:left="30" w:right="9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перереєстрацію</w:t>
            </w:r>
            <w:r>
              <w:rPr>
                <w:spacing w:val="3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видачу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свідоцтва</w:t>
              <w:tab/>
              <w:t>про</w:t>
              <w:tab/>
              <w:t>реєстрацію</w:t>
              <w:tab/>
              <w:t>транспортного</w:t>
            </w:r>
          </w:p>
          <w:p>
            <w:pPr>
              <w:pStyle w:val="TableParagraph"/>
              <w:spacing w:line="191" w:lineRule="exact" w:before="0"/>
              <w:ind w:left="30"/>
              <w:rPr>
                <w:sz w:val="17"/>
              </w:rPr>
            </w:pPr>
            <w:r>
              <w:rPr>
                <w:sz w:val="17"/>
              </w:rPr>
              <w:t>засобу,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частина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якого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належить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дитині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114/1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02/07/2020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влаштування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КУ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«Запорізький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обласний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спеціалізований</w:t>
            </w:r>
            <w:r>
              <w:rPr>
                <w:spacing w:val="36"/>
                <w:sz w:val="17"/>
              </w:rPr>
              <w:t> </w:t>
            </w:r>
            <w:r>
              <w:rPr>
                <w:sz w:val="17"/>
              </w:rPr>
              <w:t>будинок</w:t>
            </w:r>
            <w:r>
              <w:rPr>
                <w:spacing w:val="35"/>
                <w:sz w:val="17"/>
              </w:rPr>
              <w:t> </w:t>
            </w:r>
            <w:r>
              <w:rPr>
                <w:sz w:val="17"/>
              </w:rPr>
              <w:t>дитини</w:t>
            </w:r>
          </w:p>
          <w:p>
            <w:pPr>
              <w:pStyle w:val="TableParagraph"/>
              <w:spacing w:line="191" w:lineRule="exact" w:before="0"/>
              <w:ind w:left="30"/>
              <w:rPr>
                <w:sz w:val="17"/>
              </w:rPr>
            </w:pPr>
            <w:r>
              <w:rPr>
                <w:sz w:val="17"/>
              </w:rPr>
              <w:t>«Сонечко»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повне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державне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утримання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114/2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02/07/2020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Про  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призначення  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опікуна  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над  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нерухомим</w:t>
            </w:r>
          </w:p>
          <w:p>
            <w:pPr>
              <w:pStyle w:val="TableParagraph"/>
              <w:spacing w:line="191" w:lineRule="exact" w:before="25"/>
              <w:ind w:left="30"/>
              <w:rPr>
                <w:sz w:val="17"/>
              </w:rPr>
            </w:pPr>
            <w:r>
              <w:rPr>
                <w:sz w:val="17"/>
              </w:rPr>
              <w:t>майном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дитини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114/3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02/07/2020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jc w:val="center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jc w:val="center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9"/>
                <w:sz w:val="17"/>
              </w:rPr>
              <w:t> </w:t>
            </w:r>
            <w:r>
              <w:rPr>
                <w:sz w:val="17"/>
              </w:rPr>
              <w:t>підготовку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39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39"/>
                <w:sz w:val="17"/>
              </w:rPr>
              <w:t> </w:t>
            </w:r>
            <w:r>
              <w:rPr>
                <w:sz w:val="17"/>
              </w:rPr>
              <w:t>доцільності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усиновлення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відповідність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його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інтересам</w:t>
            </w:r>
          </w:p>
          <w:p>
            <w:pPr>
              <w:pStyle w:val="TableParagraph"/>
              <w:spacing w:line="191" w:lineRule="exact" w:before="0"/>
              <w:ind w:left="30"/>
              <w:rPr>
                <w:sz w:val="17"/>
              </w:rPr>
            </w:pPr>
            <w:r>
              <w:rPr>
                <w:sz w:val="17"/>
              </w:rPr>
              <w:t>дитини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114/4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02/07/2020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457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394" w:val="left" w:leader="none"/>
                <w:tab w:pos="2580" w:val="left" w:leader="none"/>
              </w:tabs>
              <w:spacing w:line="271" w:lineRule="auto"/>
              <w:ind w:left="30"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Порядку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проведення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конкурсу,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складу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конкурсної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комісії,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Положення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конкурсну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комісію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визначення</w:t>
              <w:tab/>
              <w:t>проєктів,</w:t>
              <w:tab/>
              <w:t>розроблених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громадськими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об’єднаннями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ветеранів,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(реалізації)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яких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надається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фінансова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підтримка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рахунок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коштів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місцевого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Мелітополя,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від 26.09.2019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196/2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115/1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02/07/2020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006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394" w:val="left" w:leader="none"/>
                <w:tab w:pos="2580" w:val="left" w:leader="none"/>
              </w:tabs>
              <w:spacing w:line="271" w:lineRule="auto"/>
              <w:ind w:left="30" w:right="12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Порядку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проведення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конкурсу,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складу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конкурсної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комісії,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Положення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конкурсну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комісію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визначення</w:t>
              <w:tab/>
              <w:t>проєктів,</w:t>
              <w:tab/>
              <w:t>розроблених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громадськими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об’єднаннями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осіб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інвалідністю,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для виконання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(реалізації) яких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надається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фінансова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підтримка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рахунок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коштів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місцевого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Мелітополя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115/2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02/07/2020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71" w:lineRule="auto"/>
              <w:ind w:left="30" w:right="13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комітету</w:t>
              <w:tab/>
              <w:t>Мелітопольської</w:t>
              <w:tab/>
              <w:t>міської</w:t>
              <w:tab/>
              <w:t>ради</w:t>
            </w:r>
          </w:p>
          <w:p>
            <w:pPr>
              <w:pStyle w:val="TableParagraph"/>
              <w:spacing w:line="191" w:lineRule="exact" w:before="0"/>
              <w:ind w:left="30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11.10.2018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220/3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115/3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02/07/2020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грошову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допомогу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115/4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02/07/2020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jc w:val="center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jc w:val="center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штатного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розпису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116/1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02/07/2020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jc w:val="center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jc w:val="center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штатного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розпису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116/2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02/07/2020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jc w:val="center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jc w:val="center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прийняття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квартирний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облік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117/1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02/07/2020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jc w:val="center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jc w:val="center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582" w:val="left" w:leader="none"/>
                <w:tab w:pos="1600" w:val="left" w:leader="none"/>
                <w:tab w:pos="2023" w:val="left" w:leader="none"/>
                <w:tab w:pos="3127" w:val="left" w:leader="none"/>
              </w:tabs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  <w:tab/>
              <w:t>прийняття</w:t>
              <w:tab/>
              <w:t>на</w:t>
              <w:tab/>
              <w:t>квартирний</w:t>
              <w:tab/>
              <w:t>облік</w:t>
            </w:r>
          </w:p>
          <w:p>
            <w:pPr>
              <w:pStyle w:val="TableParagraph"/>
              <w:spacing w:line="191" w:lineRule="exact" w:before="25"/>
              <w:ind w:left="30"/>
              <w:rPr>
                <w:sz w:val="17"/>
              </w:rPr>
            </w:pPr>
            <w:r>
              <w:rPr>
                <w:sz w:val="17"/>
              </w:rPr>
              <w:t>внутрішньо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переміщених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осіб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117/2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02/07/2020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jc w:val="center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jc w:val="center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Про  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внесення  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змін  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у  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справу  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квартирного</w:t>
            </w:r>
          </w:p>
          <w:p>
            <w:pPr>
              <w:pStyle w:val="TableParagraph"/>
              <w:spacing w:line="191" w:lineRule="exact" w:before="25"/>
              <w:ind w:left="30"/>
              <w:rPr>
                <w:sz w:val="17"/>
              </w:rPr>
            </w:pPr>
            <w:r>
              <w:rPr>
                <w:sz w:val="17"/>
              </w:rPr>
              <w:t>обліку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117/3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02/07/2020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jc w:val="center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jc w:val="center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зняття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квартирного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обліку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117/4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02/07/2020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jc w:val="center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2" w:lineRule="exact" w:before="25"/>
              <w:ind w:left="139" w:right="125"/>
              <w:jc w:val="center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</w:tbl>
    <w:p>
      <w:pPr>
        <w:spacing w:after="0" w:line="192" w:lineRule="exact"/>
        <w:jc w:val="center"/>
        <w:rPr>
          <w:sz w:val="17"/>
        </w:rPr>
        <w:sectPr>
          <w:type w:val="continuous"/>
          <w:pgSz w:w="12240" w:h="15840"/>
          <w:pgMar w:top="1020" w:bottom="280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1828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5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КП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«Комунальна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власність»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безоплатної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передачі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вбудованих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нежитлових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приміщень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загальною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площею</w:t>
            </w:r>
          </w:p>
          <w:p>
            <w:pPr>
              <w:pStyle w:val="TableParagraph"/>
              <w:spacing w:line="271" w:lineRule="auto" w:before="33"/>
              <w:ind w:left="30" w:right="10"/>
              <w:jc w:val="both"/>
              <w:rPr>
                <w:sz w:val="17"/>
              </w:rPr>
            </w:pPr>
            <w:r>
              <w:rPr>
                <w:sz w:val="17"/>
              </w:rPr>
              <w:t>291,1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</w:t>
            </w:r>
            <w:r>
              <w:rPr>
                <w:sz w:val="17"/>
                <w:vertAlign w:val="superscript"/>
              </w:rPr>
              <w:t>2</w:t>
            </w:r>
            <w:r>
              <w:rPr>
                <w:spacing w:val="1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по</w:t>
            </w:r>
            <w:r>
              <w:rPr>
                <w:spacing w:val="1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вул.</w:t>
            </w:r>
            <w:r>
              <w:rPr>
                <w:spacing w:val="1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Івана</w:t>
            </w:r>
            <w:r>
              <w:rPr>
                <w:spacing w:val="1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Богуна,</w:t>
            </w:r>
            <w:r>
              <w:rPr>
                <w:spacing w:val="1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46</w:t>
            </w:r>
            <w:r>
              <w:rPr>
                <w:spacing w:val="1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на</w:t>
            </w:r>
            <w:r>
              <w:rPr>
                <w:spacing w:val="1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баланс</w:t>
            </w:r>
            <w:r>
              <w:rPr>
                <w:spacing w:val="1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виконавчого комітету Мелітопольської міської</w:t>
            </w:r>
            <w:r>
              <w:rPr>
                <w:spacing w:val="1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ради</w:t>
            </w:r>
            <w:r>
              <w:rPr>
                <w:spacing w:val="1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Запорізької</w:t>
            </w:r>
            <w:r>
              <w:rPr>
                <w:spacing w:val="1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області</w:t>
            </w:r>
            <w:r>
              <w:rPr>
                <w:spacing w:val="43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з</w:t>
            </w:r>
            <w:r>
              <w:rPr>
                <w:spacing w:val="43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правом</w:t>
            </w:r>
            <w:r>
              <w:rPr>
                <w:spacing w:val="1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оперативного управління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jc w:val="center"/>
              <w:rPr>
                <w:sz w:val="17"/>
              </w:rPr>
            </w:pPr>
            <w:r>
              <w:rPr>
                <w:sz w:val="17"/>
              </w:rPr>
              <w:t>118/1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02/07/2020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3129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jc w:val="center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9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КНП «Територіальне медичне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об’єднання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«Багатопрофільна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лікарня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інтенсивних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методів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лікування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швидкої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медичної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допомоги»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ради Запорізької області безоплатної передачі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комунального майна на баланси КНП «Центр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лікувально-діагностичної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лабораторної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медичної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допомоги»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КНП</w:t>
            </w:r>
          </w:p>
          <w:p>
            <w:pPr>
              <w:pStyle w:val="TableParagraph"/>
              <w:spacing w:line="271" w:lineRule="auto" w:before="0"/>
              <w:ind w:left="30" w:right="13"/>
              <w:jc w:val="both"/>
              <w:rPr>
                <w:sz w:val="17"/>
              </w:rPr>
            </w:pPr>
            <w:r>
              <w:rPr>
                <w:sz w:val="17"/>
              </w:rPr>
              <w:t>«Мелітопольський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міський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пологовий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будинок»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оперативного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управління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jc w:val="center"/>
              <w:rPr>
                <w:sz w:val="17"/>
              </w:rPr>
            </w:pPr>
            <w:r>
              <w:rPr>
                <w:sz w:val="17"/>
              </w:rPr>
              <w:t>118/2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02/07/2020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333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jc w:val="center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6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КП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«Житломасив»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безоплатної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передачі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радіаторів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чавунних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баланс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управління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освіти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</w:p>
          <w:p>
            <w:pPr>
              <w:pStyle w:val="TableParagraph"/>
              <w:spacing w:line="195" w:lineRule="exact" w:before="0"/>
              <w:ind w:left="30"/>
              <w:jc w:val="both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оперативного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управління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jc w:val="center"/>
              <w:rPr>
                <w:sz w:val="17"/>
              </w:rPr>
            </w:pPr>
            <w:r>
              <w:rPr>
                <w:sz w:val="17"/>
              </w:rPr>
              <w:t>118/3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02/07/2020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781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погодження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інвестиційної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програми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комунального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підприємства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«Водоканал»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 ради Запорізької області 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2020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рік,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погодженої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від 31.10.2019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225/1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jc w:val="center"/>
              <w:rPr>
                <w:sz w:val="17"/>
              </w:rPr>
            </w:pPr>
            <w:r>
              <w:rPr>
                <w:sz w:val="17"/>
              </w:rPr>
              <w:t>119/1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02/07/2020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rPr>
                <w:sz w:val="17"/>
              </w:rPr>
            </w:pPr>
            <w:r>
              <w:rPr>
                <w:sz w:val="17"/>
              </w:rPr>
              <w:t>Титульний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лист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(іп) додаток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rPr>
                <w:sz w:val="17"/>
              </w:rPr>
            </w:pPr>
            <w:r>
              <w:rPr>
                <w:sz w:val="17"/>
              </w:rPr>
              <w:t>Фінансовий план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(іп)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додаток 3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rPr>
                <w:sz w:val="17"/>
              </w:rPr>
            </w:pPr>
            <w:r>
              <w:rPr>
                <w:sz w:val="17"/>
              </w:rPr>
              <w:t>Річний план (іп)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додаток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jc w:val="center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534" w:val="left" w:leader="none"/>
                <w:tab w:pos="1624" w:val="left" w:leader="none"/>
              </w:tabs>
              <w:spacing w:line="271" w:lineRule="auto"/>
              <w:ind w:left="30" w:right="13"/>
              <w:rPr>
                <w:sz w:val="17"/>
              </w:rPr>
            </w:pPr>
            <w:r>
              <w:rPr>
                <w:sz w:val="17"/>
              </w:rPr>
              <w:t>Про</w:t>
              <w:tab/>
              <w:t>погодження</w:t>
              <w:tab/>
            </w:r>
            <w:r>
              <w:rPr>
                <w:spacing w:val="-1"/>
                <w:sz w:val="17"/>
              </w:rPr>
              <w:t>інвестиційної</w:t>
            </w:r>
            <w:r>
              <w:rPr>
                <w:spacing w:val="61"/>
                <w:sz w:val="17"/>
              </w:rPr>
              <w:t> </w:t>
            </w:r>
            <w:r>
              <w:rPr>
                <w:spacing w:val="61"/>
                <w:sz w:val="17"/>
              </w:rPr>
              <w:t> </w:t>
            </w:r>
            <w:r>
              <w:rPr>
                <w:sz w:val="17"/>
              </w:rPr>
              <w:t>програми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Товариства</w:t>
            </w:r>
            <w:r>
              <w:rPr>
                <w:spacing w:val="3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обмеженою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відповідальністю</w:t>
            </w:r>
          </w:p>
          <w:p>
            <w:pPr>
              <w:pStyle w:val="TableParagraph"/>
              <w:spacing w:line="191" w:lineRule="exact" w:before="0"/>
              <w:ind w:left="30"/>
              <w:rPr>
                <w:sz w:val="17"/>
              </w:rPr>
            </w:pPr>
            <w:r>
              <w:rPr>
                <w:sz w:val="17"/>
              </w:rPr>
              <w:t>«ТЕПЛО-МЕЛІТОПОЛЬ»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jc w:val="center"/>
              <w:rPr>
                <w:sz w:val="17"/>
              </w:rPr>
            </w:pPr>
            <w:r>
              <w:rPr>
                <w:sz w:val="17"/>
              </w:rPr>
              <w:t>119/2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02/07/2020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інвестиційна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програма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rPr>
                <w:sz w:val="17"/>
              </w:rPr>
            </w:pPr>
            <w:r>
              <w:rPr>
                <w:sz w:val="17"/>
              </w:rPr>
              <w:t>Додатки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2,3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rPr>
                <w:sz w:val="17"/>
              </w:rPr>
            </w:pPr>
            <w:r>
              <w:rPr>
                <w:sz w:val="17"/>
              </w:rPr>
              <w:t>Додатки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4,5,6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7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3"/>
              <w:jc w:val="both"/>
              <w:rPr>
                <w:sz w:val="17"/>
              </w:rPr>
            </w:pPr>
            <w:r>
              <w:rPr>
                <w:sz w:val="17"/>
              </w:rPr>
              <w:t>Про використання деревини після проведення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ремонту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утримання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об’єктів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благоустрою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міста та втрату чинності рішення виконавчого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від 09.11.2017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 204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jc w:val="center"/>
              <w:rPr>
                <w:sz w:val="17"/>
              </w:rPr>
            </w:pPr>
            <w:r>
              <w:rPr>
                <w:sz w:val="17"/>
              </w:rPr>
              <w:t>119/3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02/07/2020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jc w:val="center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Про   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звільнення   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території   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від   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самовільно</w:t>
            </w:r>
          </w:p>
          <w:p>
            <w:pPr>
              <w:pStyle w:val="TableParagraph"/>
              <w:spacing w:line="191" w:lineRule="exact" w:before="25"/>
              <w:ind w:left="30"/>
              <w:rPr>
                <w:sz w:val="17"/>
              </w:rPr>
            </w:pPr>
            <w:r>
              <w:rPr>
                <w:sz w:val="17"/>
              </w:rPr>
              <w:t>розміщеного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майна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jc w:val="center"/>
              <w:rPr>
                <w:sz w:val="17"/>
              </w:rPr>
            </w:pPr>
            <w:r>
              <w:rPr>
                <w:sz w:val="17"/>
              </w:rPr>
              <w:t>119/4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02/07/2020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jc w:val="center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jc w:val="center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22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465" w:type="dxa"/>
            <w:gridSpan w:val="6"/>
          </w:tcPr>
          <w:p>
            <w:pPr>
              <w:pStyle w:val="TableParagraph"/>
              <w:spacing w:line="191" w:lineRule="exact" w:before="9"/>
              <w:ind w:left="30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(…)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інформація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не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оприлюднюється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інтересах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дітей</w:t>
            </w:r>
          </w:p>
        </w:tc>
      </w:tr>
    </w:tbl>
    <w:sectPr>
      <w:type w:val="continuous"/>
      <w:pgSz w:w="12240" w:h="15840"/>
      <w:pgMar w:top="108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42" w:right="173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2021-09-13T23:43:40Z</dcterms:created>
  <dcterms:modified xsi:type="dcterms:W3CDTF">2021-09-13T23:43:40Z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